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DCA" w14:textId="77777777" w:rsidR="0034564C" w:rsidRDefault="00D3436A" w:rsidP="00EA1A16">
      <w:pPr>
        <w:widowControl/>
        <w:spacing w:beforeLines="50" w:before="163" w:after="120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 w:rsidRPr="00D3436A">
        <w:rPr>
          <w:rFonts w:ascii="Calibri" w:eastAsia="等线" w:hAnsi="Calibri" w:cs="Times New Roman"/>
          <w:b/>
          <w:kern w:val="0"/>
          <w:sz w:val="28"/>
        </w:rPr>
        <w:t>会员高校服务</w:t>
      </w:r>
      <w:r w:rsidR="00633D80">
        <w:rPr>
          <w:rFonts w:ascii="Calibri" w:eastAsia="等线" w:hAnsi="Calibri" w:cs="Times New Roman" w:hint="eastAsia"/>
          <w:b/>
          <w:kern w:val="0"/>
          <w:sz w:val="28"/>
        </w:rPr>
        <w:t>开通</w:t>
      </w:r>
      <w:r w:rsidRPr="00D3436A">
        <w:rPr>
          <w:rFonts w:ascii="Calibri" w:eastAsia="等线" w:hAnsi="Calibri" w:cs="Times New Roman"/>
          <w:b/>
          <w:kern w:val="0"/>
          <w:sz w:val="28"/>
        </w:rPr>
        <w:t>流程</w:t>
      </w:r>
    </w:p>
    <w:p w14:paraId="72F3AEDA" w14:textId="3DBE0587" w:rsidR="00633D80" w:rsidRPr="00633D80" w:rsidRDefault="00633D80" w:rsidP="00EA1A16">
      <w:pPr>
        <w:widowControl/>
        <w:spacing w:beforeLines="50" w:before="163" w:after="120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633D80">
        <w:rPr>
          <w:rFonts w:ascii="Calibri" w:eastAsia="等线" w:hAnsi="Calibri" w:cs="Times New Roman" w:hint="eastAsia"/>
          <w:b/>
          <w:kern w:val="0"/>
          <w:sz w:val="28"/>
        </w:rPr>
        <w:t>（</w:t>
      </w:r>
      <w:r w:rsidR="0034564C" w:rsidRPr="0034564C">
        <w:rPr>
          <w:rFonts w:ascii="Calibri" w:eastAsia="等线" w:hAnsi="Calibri" w:cs="Times New Roman"/>
          <w:b/>
          <w:kern w:val="0"/>
          <w:sz w:val="28"/>
        </w:rPr>
        <w:t>Cengage Learning Asia Pte Ltd</w:t>
      </w:r>
      <w:r w:rsidR="0034564C">
        <w:rPr>
          <w:rFonts w:ascii="Calibri" w:eastAsia="等线" w:hAnsi="Calibri" w:cs="Times New Roman"/>
          <w:b/>
          <w:kern w:val="0"/>
          <w:sz w:val="28"/>
        </w:rPr>
        <w:t>-</w:t>
      </w:r>
      <w:r w:rsidR="0034564C" w:rsidRPr="0034564C">
        <w:rPr>
          <w:rFonts w:ascii="Calibri" w:eastAsia="等线" w:hAnsi="Calibri" w:cs="Times New Roman"/>
          <w:b/>
          <w:kern w:val="0"/>
          <w:sz w:val="28"/>
        </w:rPr>
        <w:t>GALE</w:t>
      </w:r>
      <w:r w:rsidR="0034564C" w:rsidRPr="0034564C">
        <w:rPr>
          <w:rFonts w:ascii="Calibri" w:eastAsia="等线" w:hAnsi="Calibri" w:cs="Times New Roman"/>
          <w:b/>
          <w:kern w:val="0"/>
          <w:sz w:val="28"/>
        </w:rPr>
        <w:t>数据库</w:t>
      </w:r>
      <w:r w:rsidR="0046157C" w:rsidRPr="00633D80">
        <w:rPr>
          <w:rFonts w:ascii="Calibri" w:eastAsia="等线" w:hAnsi="Calibri" w:cs="Times New Roman" w:hint="eastAsia"/>
          <w:b/>
          <w:kern w:val="0"/>
          <w:sz w:val="28"/>
        </w:rPr>
        <w:t>版</w:t>
      </w:r>
      <w:r w:rsidRPr="00633D80">
        <w:rPr>
          <w:rFonts w:ascii="Calibri" w:eastAsia="等线" w:hAnsi="Calibri" w:cs="Times New Roman" w:hint="eastAsia"/>
          <w:b/>
          <w:kern w:val="0"/>
          <w:sz w:val="28"/>
        </w:rPr>
        <w:t>）</w:t>
      </w:r>
    </w:p>
    <w:p w14:paraId="2B74309B" w14:textId="1080BE3D" w:rsidR="00633D80" w:rsidRPr="00B70213" w:rsidRDefault="00D9553C" w:rsidP="00EA1A16">
      <w:pPr>
        <w:widowControl/>
        <w:spacing w:beforeLines="50" w:before="163" w:after="120"/>
        <w:jc w:val="center"/>
        <w:rPr>
          <w:rFonts w:asciiTheme="minorEastAsia" w:eastAsiaTheme="minorEastAsia" w:hAnsiTheme="minorEastAsia" w:cs="Times New Roman"/>
          <w:kern w:val="0"/>
          <w:sz w:val="20"/>
        </w:rPr>
      </w:pPr>
      <w:r w:rsidRPr="00B70213">
        <w:rPr>
          <w:rFonts w:asciiTheme="minorEastAsia" w:eastAsiaTheme="minorEastAsia" w:hAnsiTheme="minorEastAsia" w:cs="Times New Roman"/>
          <w:kern w:val="0"/>
          <w:sz w:val="20"/>
        </w:rPr>
        <w:t>2023</w:t>
      </w:r>
      <w:r w:rsidR="007061DA" w:rsidRPr="00B70213">
        <w:rPr>
          <w:rFonts w:asciiTheme="minorEastAsia" w:eastAsiaTheme="minorEastAsia" w:hAnsiTheme="minorEastAsia" w:cs="Times New Roman" w:hint="eastAsia"/>
          <w:kern w:val="0"/>
          <w:sz w:val="20"/>
        </w:rPr>
        <w:t>年</w:t>
      </w:r>
      <w:r w:rsidRPr="00B70213">
        <w:rPr>
          <w:rFonts w:asciiTheme="minorEastAsia" w:eastAsiaTheme="minorEastAsia" w:hAnsiTheme="minorEastAsia" w:cs="Times New Roman"/>
          <w:kern w:val="0"/>
          <w:sz w:val="20"/>
        </w:rPr>
        <w:t>11</w:t>
      </w:r>
      <w:r w:rsidR="007061DA" w:rsidRPr="00B70213">
        <w:rPr>
          <w:rFonts w:asciiTheme="minorEastAsia" w:eastAsiaTheme="minorEastAsia" w:hAnsiTheme="minorEastAsia" w:cs="Times New Roman" w:hint="eastAsia"/>
          <w:kern w:val="0"/>
          <w:sz w:val="20"/>
        </w:rPr>
        <w:t>月</w:t>
      </w:r>
      <w:r w:rsidRPr="00B70213">
        <w:rPr>
          <w:rFonts w:asciiTheme="minorEastAsia" w:eastAsiaTheme="minorEastAsia" w:hAnsiTheme="minorEastAsia" w:cs="Times New Roman"/>
          <w:kern w:val="0"/>
          <w:sz w:val="20"/>
        </w:rPr>
        <w:t>22</w:t>
      </w:r>
      <w:r w:rsidR="007061DA" w:rsidRPr="00B70213">
        <w:rPr>
          <w:rFonts w:asciiTheme="minorEastAsia" w:eastAsiaTheme="minorEastAsia" w:hAnsiTheme="minorEastAsia" w:cs="Times New Roman" w:hint="eastAsia"/>
          <w:kern w:val="0"/>
          <w:sz w:val="20"/>
        </w:rPr>
        <w:t>日</w:t>
      </w:r>
    </w:p>
    <w:p w14:paraId="5380BB60" w14:textId="2CC7B61B" w:rsidR="009F1E96" w:rsidRPr="009F1E96" w:rsidRDefault="009F1E96" w:rsidP="009F1E96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1.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FF1DD2" w:rsidRPr="00FF1DD2">
        <w:rPr>
          <w:rFonts w:asciiTheme="minorEastAsia" w:eastAsiaTheme="minorEastAsia" w:hAnsiTheme="minorEastAsia"/>
          <w:szCs w:val="24"/>
        </w:rPr>
        <w:t>高校首先需成为 CARSI 会员，并开通IdP服务，参考www.carsi.edu.cn</w:t>
      </w:r>
      <w:r w:rsidRPr="009F1E96">
        <w:rPr>
          <w:rFonts w:asciiTheme="minorEastAsia" w:eastAsiaTheme="minorEastAsia" w:hAnsiTheme="minorEastAsia"/>
          <w:szCs w:val="24"/>
        </w:rPr>
        <w:t>；</w:t>
      </w:r>
    </w:p>
    <w:p w14:paraId="17245D03" w14:textId="66737F3F" w:rsidR="008B4681" w:rsidRPr="00C06751" w:rsidRDefault="009F1E96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2.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8B4681">
        <w:rPr>
          <w:rFonts w:asciiTheme="minorEastAsia" w:eastAsiaTheme="minorEastAsia" w:hAnsiTheme="minorEastAsia" w:hint="eastAsia"/>
          <w:szCs w:val="24"/>
        </w:rPr>
        <w:t>已经采购</w:t>
      </w:r>
      <w:r w:rsidR="003348A0">
        <w:rPr>
          <w:rFonts w:asciiTheme="minorEastAsia" w:eastAsiaTheme="minorEastAsia" w:hAnsiTheme="minorEastAsia" w:hint="eastAsia"/>
          <w:szCs w:val="24"/>
        </w:rPr>
        <w:t>本资源</w:t>
      </w:r>
      <w:r w:rsidR="008B4681">
        <w:rPr>
          <w:rFonts w:asciiTheme="minorEastAsia" w:eastAsiaTheme="minorEastAsia" w:hAnsiTheme="minorEastAsia" w:hint="eastAsia"/>
          <w:szCs w:val="24"/>
        </w:rPr>
        <w:t>的高校，可通过</w:t>
      </w:r>
      <w:r w:rsidR="008B4681">
        <w:rPr>
          <w:rFonts w:asciiTheme="minorEastAsia" w:eastAsiaTheme="minorEastAsia" w:hAnsiTheme="minorEastAsia"/>
          <w:szCs w:val="24"/>
        </w:rPr>
        <w:t>CARSI</w:t>
      </w:r>
      <w:r w:rsidR="008B4681">
        <w:rPr>
          <w:rFonts w:asciiTheme="minorEastAsia" w:eastAsiaTheme="minorEastAsia" w:hAnsiTheme="minorEastAsia" w:hint="eastAsia"/>
          <w:szCs w:val="24"/>
        </w:rPr>
        <w:t>平台免费使用</w:t>
      </w:r>
    </w:p>
    <w:p w14:paraId="648B4B55" w14:textId="77777777" w:rsidR="0046157C" w:rsidRDefault="0046157C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1DCCFBD6" w14:textId="77777777" w:rsidR="004A21EA" w:rsidRPr="00B70213" w:rsidRDefault="004A21EA" w:rsidP="004A21EA">
      <w:pPr>
        <w:pStyle w:val="ad"/>
        <w:spacing w:before="10" w:line="360" w:lineRule="auto"/>
        <w:rPr>
          <w:rFonts w:asciiTheme="minorEastAsia" w:eastAsiaTheme="minorEastAsia" w:hAnsiTheme="minorEastAsia" w:cs="Arial"/>
          <w:lang w:eastAsia="zh-CN"/>
        </w:rPr>
      </w:pPr>
      <w:r w:rsidRPr="00B70213">
        <w:rPr>
          <w:rFonts w:asciiTheme="minorEastAsia" w:eastAsiaTheme="minorEastAsia" w:hAnsiTheme="minorEastAsia" w:cs="Arial"/>
          <w:lang w:eastAsia="zh-CN"/>
        </w:rPr>
        <w:t>请填写下面表格内容，并把以下表格通过邮件发送给:</w:t>
      </w:r>
    </w:p>
    <w:p w14:paraId="2060D3CF" w14:textId="77777777" w:rsidR="004A21EA" w:rsidRPr="00B70213" w:rsidRDefault="00000000" w:rsidP="004A21EA">
      <w:pPr>
        <w:pStyle w:val="ad"/>
        <w:numPr>
          <w:ilvl w:val="0"/>
          <w:numId w:val="17"/>
        </w:numPr>
        <w:spacing w:before="10" w:line="360" w:lineRule="auto"/>
        <w:rPr>
          <w:rFonts w:asciiTheme="minorEastAsia" w:eastAsiaTheme="minorEastAsia" w:hAnsiTheme="minorEastAsia" w:cs="Arial"/>
        </w:rPr>
      </w:pPr>
      <w:hyperlink r:id="rId8" w:history="1">
        <w:r w:rsidR="004A21EA" w:rsidRPr="00B70213">
          <w:rPr>
            <w:rStyle w:val="a7"/>
            <w:rFonts w:asciiTheme="minorEastAsia" w:eastAsiaTheme="minorEastAsia" w:hAnsiTheme="minorEastAsia" w:cs="Arial"/>
          </w:rPr>
          <w:t>GaleAsia@cengage.com</w:t>
        </w:r>
      </w:hyperlink>
    </w:p>
    <w:p w14:paraId="50EDCA6D" w14:textId="6D4B4858" w:rsidR="004A21EA" w:rsidRPr="00B70213" w:rsidRDefault="00000000" w:rsidP="004A21EA">
      <w:pPr>
        <w:pStyle w:val="ad"/>
        <w:numPr>
          <w:ilvl w:val="0"/>
          <w:numId w:val="17"/>
        </w:numPr>
        <w:spacing w:before="10" w:line="360" w:lineRule="auto"/>
        <w:rPr>
          <w:rFonts w:asciiTheme="minorEastAsia" w:eastAsiaTheme="minorEastAsia" w:hAnsiTheme="minorEastAsia" w:cs="Arial"/>
        </w:rPr>
      </w:pPr>
      <w:hyperlink r:id="rId9" w:history="1">
        <w:r w:rsidR="004A21EA" w:rsidRPr="00B70213">
          <w:rPr>
            <w:rStyle w:val="a7"/>
            <w:rFonts w:asciiTheme="minorEastAsia" w:eastAsiaTheme="minorEastAsia" w:hAnsiTheme="minorEastAsia" w:cs="Arial"/>
          </w:rPr>
          <w:t>Bing.Liu@cengage.com</w:t>
        </w:r>
      </w:hyperlink>
    </w:p>
    <w:p w14:paraId="4D7B9A21" w14:textId="77777777" w:rsidR="004A21EA" w:rsidRPr="00B70213" w:rsidRDefault="004A21EA" w:rsidP="004A21EA">
      <w:pPr>
        <w:pStyle w:val="ad"/>
        <w:spacing w:before="10" w:line="360" w:lineRule="auto"/>
        <w:rPr>
          <w:rFonts w:asciiTheme="minorEastAsia" w:eastAsiaTheme="minorEastAsia" w:hAnsiTheme="minorEastAsia" w:cs="Arial"/>
          <w:lang w:eastAsia="zh-CN"/>
        </w:rPr>
      </w:pPr>
      <w:r w:rsidRPr="00B70213">
        <w:rPr>
          <w:rFonts w:asciiTheme="minorEastAsia" w:eastAsiaTheme="minorEastAsia" w:hAnsiTheme="minorEastAsia" w:cs="Arial"/>
          <w:lang w:eastAsia="zh-CN"/>
        </w:rPr>
        <w:t>联系人：刘兵</w:t>
      </w:r>
    </w:p>
    <w:p w14:paraId="19D4B85C" w14:textId="77777777" w:rsidR="004A21EA" w:rsidRPr="00B70213" w:rsidRDefault="004A21EA" w:rsidP="004A21EA">
      <w:pPr>
        <w:pStyle w:val="ad"/>
        <w:spacing w:before="10" w:line="360" w:lineRule="auto"/>
        <w:rPr>
          <w:rFonts w:asciiTheme="minorEastAsia" w:eastAsiaTheme="minorEastAsia" w:hAnsiTheme="minorEastAsia" w:cs="Arial"/>
          <w:lang w:eastAsia="zh-CN"/>
        </w:rPr>
      </w:pPr>
      <w:r w:rsidRPr="00B70213">
        <w:rPr>
          <w:rFonts w:asciiTheme="minorEastAsia" w:eastAsiaTheme="minorEastAsia" w:hAnsiTheme="minorEastAsia" w:cs="Arial"/>
          <w:lang w:eastAsia="zh-CN"/>
        </w:rPr>
        <w:t>联系电话：010 - 83435021</w:t>
      </w:r>
    </w:p>
    <w:p w14:paraId="4A2F90A6" w14:textId="77777777" w:rsidR="004A21EA" w:rsidRPr="004A21EA" w:rsidRDefault="004A21EA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1233B149" w14:textId="46BA59F4" w:rsidR="004A4C51" w:rsidRDefault="007562F5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562F5">
        <w:rPr>
          <w:rFonts w:asciiTheme="minorEastAsia" w:eastAsiaTheme="minorEastAsia" w:hAnsiTheme="minorEastAsia"/>
          <w:szCs w:val="24"/>
        </w:rPr>
        <w:t>注：会员高校申请开通</w:t>
      </w:r>
      <w:r w:rsidR="00C06751">
        <w:rPr>
          <w:rFonts w:asciiTheme="minorEastAsia" w:eastAsiaTheme="minorEastAsia" w:hAnsiTheme="minorEastAsia"/>
          <w:szCs w:val="24"/>
        </w:rPr>
        <w:t>Gale</w:t>
      </w:r>
      <w:r w:rsidR="00C06751">
        <w:rPr>
          <w:rFonts w:asciiTheme="minorEastAsia" w:eastAsiaTheme="minorEastAsia" w:hAnsiTheme="minorEastAsia" w:hint="eastAsia"/>
          <w:szCs w:val="24"/>
        </w:rPr>
        <w:t>数据库</w:t>
      </w:r>
      <w:r w:rsidRPr="007562F5">
        <w:rPr>
          <w:rFonts w:asciiTheme="minorEastAsia" w:eastAsiaTheme="minorEastAsia" w:hAnsiTheme="minorEastAsia"/>
          <w:szCs w:val="24"/>
        </w:rPr>
        <w:t>访问服务，须提供学校 IdP 服务基本信息：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069"/>
      </w:tblGrid>
      <w:tr w:rsidR="004A4C51" w:rsidRPr="004A4C51" w14:paraId="52A555D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633EC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6CD7F4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A7AAE0B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DA639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2C16F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FCA9F0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73B670" w14:textId="7B5B6476" w:rsidR="0046157C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 xml:space="preserve">IdP </w:t>
            </w:r>
            <w:r w:rsidR="007E7A26">
              <w:rPr>
                <w:rFonts w:asciiTheme="minorEastAsia" w:eastAsiaTheme="minorEastAsia" w:hAnsiTheme="minorEastAsia"/>
                <w:szCs w:val="24"/>
              </w:rPr>
              <w:t>EntityID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="0046157C">
              <w:rPr>
                <w:rFonts w:asciiTheme="minorEastAsia" w:eastAsiaTheme="minorEastAsia" w:hAnsiTheme="minorEastAsia" w:hint="eastAsia"/>
                <w:szCs w:val="24"/>
              </w:rPr>
              <w:t>参见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以下链接</w:t>
            </w:r>
            <w:r w:rsidR="007E7A26" w:rsidRPr="001F176D">
              <w:rPr>
                <w:rFonts w:asciiTheme="minorEastAsia" w:eastAsiaTheme="minorEastAsia" w:hAnsiTheme="minorEastAsia"/>
                <w:szCs w:val="24"/>
              </w:rPr>
              <w:t>IdP UR</w:t>
            </w:r>
            <w:r w:rsidR="007E7A26">
              <w:rPr>
                <w:rFonts w:asciiTheme="minorEastAsia" w:eastAsiaTheme="minorEastAsia" w:hAnsiTheme="minorEastAsia" w:hint="eastAsia"/>
                <w:szCs w:val="24"/>
              </w:rPr>
              <w:t>L列</w:t>
            </w:r>
            <w:r w:rsidR="0046157C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46157C">
              <w:rPr>
                <w:rFonts w:asciiTheme="minorEastAsia" w:eastAsiaTheme="minorEastAsia" w:hAnsiTheme="minorEastAsia"/>
                <w:szCs w:val="24"/>
              </w:rPr>
              <w:br/>
            </w:r>
            <w:hyperlink r:id="rId10" w:history="1">
              <w:r w:rsidR="0046157C" w:rsidRPr="00374D3D">
                <w:rPr>
                  <w:rStyle w:val="a7"/>
                  <w:rFonts w:asciiTheme="minorEastAsia" w:eastAsiaTheme="minorEastAsia" w:hAnsiTheme="minorEastAsia"/>
                  <w:szCs w:val="24"/>
                </w:rPr>
                <w:t>https://www.carsi.edu.cn/</w:t>
              </w:r>
              <w:r w:rsidR="004A0492" w:rsidRPr="00374D3D">
                <w:rPr>
                  <w:rStyle w:val="a7"/>
                  <w:rFonts w:asciiTheme="minorEastAsia" w:eastAsiaTheme="minorEastAsia" w:hAnsiTheme="minorEastAsia" w:hint="eastAsia"/>
                  <w:szCs w:val="24"/>
                </w:rPr>
                <w:t>idp</w:t>
              </w:r>
              <w:r w:rsidR="0046157C" w:rsidRPr="00374D3D">
                <w:rPr>
                  <w:rStyle w:val="a7"/>
                  <w:rFonts w:asciiTheme="minorEastAsia" w:eastAsiaTheme="minorEastAsia" w:hAnsiTheme="minorEastAsia"/>
                  <w:szCs w:val="24"/>
                </w:rPr>
                <w:t>list_zh.htm</w:t>
              </w:r>
            </w:hyperlink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2AA362" w14:textId="77777777" w:rsidR="004A4C51" w:rsidRPr="004A0492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75AA8B5F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437A67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BB975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B8CBE4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1AB62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08896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6AEFF5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6BFB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AA19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6158" w:rsidRPr="004A4C51" w14:paraId="3D7AB877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2B6CC4" w14:textId="2B47BBC8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6A6158">
              <w:rPr>
                <w:rFonts w:asciiTheme="minorEastAsia" w:eastAsiaTheme="minorEastAsia" w:hAnsiTheme="minorEastAsia" w:hint="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F887B3" w14:textId="77777777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86C7455" w14:textId="77777777" w:rsidR="00B108A3" w:rsidRDefault="00B108A3" w:rsidP="00E51933">
      <w:pPr>
        <w:spacing w:line="520" w:lineRule="exact"/>
        <w:rPr>
          <w:rFonts w:asciiTheme="minorEastAsia" w:eastAsiaTheme="minorEastAsia" w:hAnsiTheme="minorEastAsia"/>
          <w:b/>
          <w:bCs/>
          <w:szCs w:val="24"/>
        </w:rPr>
      </w:pPr>
    </w:p>
    <w:p w14:paraId="4A71B74B" w14:textId="77777777" w:rsidR="00B108A3" w:rsidRDefault="00B108A3" w:rsidP="00E51933">
      <w:pPr>
        <w:spacing w:line="520" w:lineRule="exact"/>
        <w:rPr>
          <w:rFonts w:asciiTheme="minorEastAsia" w:eastAsiaTheme="minorEastAsia" w:hAnsiTheme="minorEastAsia"/>
          <w:b/>
          <w:bCs/>
          <w:szCs w:val="24"/>
        </w:rPr>
      </w:pPr>
    </w:p>
    <w:p w14:paraId="773EE8C1" w14:textId="53B7BA44" w:rsidR="009859B8" w:rsidRPr="00EA1A16" w:rsidRDefault="009859B8" w:rsidP="00E51933">
      <w:pPr>
        <w:spacing w:line="520" w:lineRule="exact"/>
        <w:rPr>
          <w:rFonts w:asciiTheme="minorEastAsia" w:eastAsiaTheme="minorEastAsia" w:hAnsiTheme="minorEastAsia"/>
          <w:b/>
          <w:bCs/>
          <w:szCs w:val="24"/>
        </w:rPr>
      </w:pPr>
      <w:r w:rsidRPr="00EA1A16">
        <w:rPr>
          <w:rFonts w:asciiTheme="minorEastAsia" w:eastAsiaTheme="minorEastAsia" w:hAnsiTheme="minorEastAsia" w:hint="eastAsia"/>
          <w:b/>
          <w:bCs/>
          <w:szCs w:val="24"/>
        </w:rPr>
        <w:t>附：</w:t>
      </w:r>
      <w:r w:rsidR="00C06751">
        <w:rPr>
          <w:rFonts w:asciiTheme="minorEastAsia" w:eastAsiaTheme="minorEastAsia" w:hAnsiTheme="minorEastAsia" w:hint="eastAsia"/>
          <w:b/>
          <w:bCs/>
          <w:szCs w:val="24"/>
        </w:rPr>
        <w:t>Gale数据库</w:t>
      </w:r>
      <w:r w:rsidRPr="00EA1A16">
        <w:rPr>
          <w:rFonts w:asciiTheme="minorEastAsia" w:eastAsiaTheme="minorEastAsia" w:hAnsiTheme="minorEastAsia" w:hint="eastAsia"/>
          <w:b/>
          <w:bCs/>
          <w:szCs w:val="24"/>
        </w:rPr>
        <w:t>介绍</w:t>
      </w:r>
    </w:p>
    <w:p w14:paraId="7E2F6F1C" w14:textId="1B329AD8" w:rsidR="00436925" w:rsidRDefault="00C06751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  <w:r w:rsidRPr="00C06751">
        <w:rPr>
          <w:rFonts w:asciiTheme="minorEastAsia" w:eastAsiaTheme="minorEastAsia" w:hAnsiTheme="minorEastAsia"/>
          <w:szCs w:val="24"/>
        </w:rPr>
        <w:t>G</w:t>
      </w:r>
      <w:r>
        <w:rPr>
          <w:rFonts w:asciiTheme="minorEastAsia" w:eastAsiaTheme="minorEastAsia" w:hAnsiTheme="minorEastAsia"/>
          <w:szCs w:val="24"/>
        </w:rPr>
        <w:t>ale</w:t>
      </w:r>
      <w:r w:rsidRPr="00C06751">
        <w:rPr>
          <w:rFonts w:asciiTheme="minorEastAsia" w:eastAsiaTheme="minorEastAsia" w:hAnsiTheme="minorEastAsia"/>
          <w:szCs w:val="24"/>
        </w:rPr>
        <w:t>数据库提供数百个在线资源，包含学术全文期刊、电子图书、报纸、杂志、多媒体资源、原始典藏等众多权威内容。</w:t>
      </w:r>
      <w:r w:rsidR="00B108A3" w:rsidRPr="00B108A3">
        <w:rPr>
          <w:rFonts w:asciiTheme="minorEastAsia" w:eastAsiaTheme="minorEastAsia" w:hAnsiTheme="minorEastAsia"/>
          <w:szCs w:val="24"/>
        </w:rPr>
        <w:t>Gale的</w:t>
      </w:r>
      <w:r w:rsidR="00B108A3">
        <w:rPr>
          <w:rFonts w:asciiTheme="minorEastAsia" w:eastAsiaTheme="minorEastAsia" w:hAnsiTheme="minorEastAsia" w:hint="eastAsia"/>
          <w:szCs w:val="24"/>
        </w:rPr>
        <w:t>部分</w:t>
      </w:r>
      <w:r w:rsidR="00B108A3" w:rsidRPr="00B108A3">
        <w:rPr>
          <w:rFonts w:asciiTheme="minorEastAsia" w:eastAsiaTheme="minorEastAsia" w:hAnsiTheme="minorEastAsia"/>
          <w:szCs w:val="24"/>
        </w:rPr>
        <w:t>产品包括：学术期刊数</w:t>
      </w:r>
      <w:r w:rsidR="00B108A3" w:rsidRPr="00B108A3">
        <w:rPr>
          <w:rFonts w:asciiTheme="minorEastAsia" w:eastAsiaTheme="minorEastAsia" w:hAnsiTheme="minorEastAsia"/>
          <w:szCs w:val="24"/>
        </w:rPr>
        <w:lastRenderedPageBreak/>
        <w:t>据库</w:t>
      </w:r>
      <w:r w:rsidR="00B108A3">
        <w:rPr>
          <w:rFonts w:asciiTheme="minorEastAsia" w:eastAsiaTheme="minorEastAsia" w:hAnsiTheme="minorEastAsia" w:hint="eastAsia"/>
          <w:szCs w:val="24"/>
        </w:rPr>
        <w:t>（Gale</w:t>
      </w:r>
      <w:r w:rsidR="00B108A3">
        <w:rPr>
          <w:rFonts w:asciiTheme="minorEastAsia" w:eastAsiaTheme="minorEastAsia" w:hAnsiTheme="minorEastAsia"/>
          <w:szCs w:val="24"/>
        </w:rPr>
        <w:t xml:space="preserve"> </w:t>
      </w:r>
      <w:r w:rsidR="00B108A3">
        <w:rPr>
          <w:rFonts w:asciiTheme="minorEastAsia" w:eastAsiaTheme="minorEastAsia" w:hAnsiTheme="minorEastAsia" w:hint="eastAsia"/>
          <w:szCs w:val="24"/>
        </w:rPr>
        <w:t>Academic</w:t>
      </w:r>
      <w:r w:rsidR="00B108A3">
        <w:rPr>
          <w:rFonts w:asciiTheme="minorEastAsia" w:eastAsiaTheme="minorEastAsia" w:hAnsiTheme="minorEastAsia"/>
          <w:szCs w:val="24"/>
        </w:rPr>
        <w:t xml:space="preserve"> OneFile</w:t>
      </w:r>
      <w:r w:rsidR="00B108A3">
        <w:rPr>
          <w:rFonts w:asciiTheme="minorEastAsia" w:eastAsiaTheme="minorEastAsia" w:hAnsiTheme="minorEastAsia" w:hint="eastAsia"/>
          <w:szCs w:val="24"/>
        </w:rPr>
        <w:t>）</w:t>
      </w:r>
      <w:r w:rsidR="00B108A3" w:rsidRPr="00B108A3">
        <w:rPr>
          <w:rFonts w:asciiTheme="minorEastAsia" w:eastAsiaTheme="minorEastAsia" w:hAnsiTheme="minorEastAsia"/>
          <w:szCs w:val="24"/>
        </w:rPr>
        <w:t>，</w:t>
      </w:r>
      <w:r w:rsidR="00B108A3">
        <w:rPr>
          <w:rFonts w:asciiTheme="minorEastAsia" w:eastAsiaTheme="minorEastAsia" w:hAnsiTheme="minorEastAsia" w:hint="eastAsia"/>
          <w:szCs w:val="24"/>
        </w:rPr>
        <w:t>G</w:t>
      </w:r>
      <w:r w:rsidR="00B108A3">
        <w:rPr>
          <w:rFonts w:asciiTheme="minorEastAsia" w:eastAsiaTheme="minorEastAsia" w:hAnsiTheme="minorEastAsia"/>
          <w:szCs w:val="24"/>
        </w:rPr>
        <w:t>ale</w:t>
      </w:r>
      <w:r w:rsidR="00B108A3">
        <w:rPr>
          <w:rFonts w:asciiTheme="minorEastAsia" w:eastAsiaTheme="minorEastAsia" w:hAnsiTheme="minorEastAsia" w:hint="eastAsia"/>
          <w:szCs w:val="24"/>
        </w:rPr>
        <w:t>电子图书</w:t>
      </w:r>
      <w:r w:rsidR="00B108A3" w:rsidRPr="00B108A3">
        <w:rPr>
          <w:rFonts w:asciiTheme="minorEastAsia" w:eastAsiaTheme="minorEastAsia" w:hAnsiTheme="minorEastAsia"/>
          <w:szCs w:val="24"/>
        </w:rPr>
        <w:t>（Gale</w:t>
      </w:r>
      <w:r w:rsidR="00B108A3">
        <w:rPr>
          <w:rFonts w:asciiTheme="minorEastAsia" w:eastAsiaTheme="minorEastAsia" w:hAnsiTheme="minorEastAsia"/>
          <w:szCs w:val="24"/>
        </w:rPr>
        <w:t xml:space="preserve"> </w:t>
      </w:r>
      <w:r w:rsidR="00B108A3">
        <w:rPr>
          <w:rFonts w:asciiTheme="minorEastAsia" w:eastAsiaTheme="minorEastAsia" w:hAnsiTheme="minorEastAsia" w:hint="eastAsia"/>
          <w:szCs w:val="24"/>
        </w:rPr>
        <w:t>eBooks</w:t>
      </w:r>
      <w:r w:rsidR="00B108A3" w:rsidRPr="00B108A3">
        <w:rPr>
          <w:rFonts w:asciiTheme="minorEastAsia" w:eastAsiaTheme="minorEastAsia" w:hAnsiTheme="minorEastAsia"/>
          <w:szCs w:val="24"/>
        </w:rPr>
        <w:t>），</w:t>
      </w:r>
      <w:r w:rsidR="00B108A3">
        <w:rPr>
          <w:rFonts w:asciiTheme="minorEastAsia" w:eastAsiaTheme="minorEastAsia" w:hAnsiTheme="minorEastAsia" w:hint="eastAsia"/>
          <w:szCs w:val="24"/>
        </w:rPr>
        <w:t>G</w:t>
      </w:r>
      <w:r w:rsidR="00B108A3">
        <w:rPr>
          <w:rFonts w:asciiTheme="minorEastAsia" w:eastAsiaTheme="minorEastAsia" w:hAnsiTheme="minorEastAsia"/>
          <w:szCs w:val="24"/>
        </w:rPr>
        <w:t>ale</w:t>
      </w:r>
      <w:r w:rsidR="00B108A3" w:rsidRPr="00B108A3">
        <w:rPr>
          <w:rFonts w:asciiTheme="minorEastAsia" w:eastAsiaTheme="minorEastAsia" w:hAnsiTheme="minorEastAsia"/>
          <w:szCs w:val="24"/>
        </w:rPr>
        <w:t>原始档案（Gale Primary Sources），</w:t>
      </w:r>
      <w:r w:rsidR="00B108A3">
        <w:rPr>
          <w:rFonts w:asciiTheme="minorEastAsia" w:eastAsiaTheme="minorEastAsia" w:hAnsiTheme="minorEastAsia" w:hint="eastAsia"/>
          <w:szCs w:val="24"/>
        </w:rPr>
        <w:t>G</w:t>
      </w:r>
      <w:r w:rsidR="00B108A3">
        <w:rPr>
          <w:rFonts w:asciiTheme="minorEastAsia" w:eastAsiaTheme="minorEastAsia" w:hAnsiTheme="minorEastAsia"/>
          <w:szCs w:val="24"/>
        </w:rPr>
        <w:t>ale</w:t>
      </w:r>
      <w:r w:rsidR="00B108A3" w:rsidRPr="00B108A3">
        <w:rPr>
          <w:rFonts w:asciiTheme="minorEastAsia" w:eastAsiaTheme="minorEastAsia" w:hAnsiTheme="minorEastAsia"/>
          <w:szCs w:val="24"/>
        </w:rPr>
        <w:t>珍稀原始典藏档案（Archives Unbound），</w:t>
      </w:r>
      <w:r w:rsidR="00B108A3">
        <w:rPr>
          <w:rFonts w:asciiTheme="minorEastAsia" w:eastAsiaTheme="minorEastAsia" w:hAnsiTheme="minorEastAsia" w:hint="eastAsia"/>
          <w:szCs w:val="24"/>
        </w:rPr>
        <w:t>G</w:t>
      </w:r>
      <w:r w:rsidR="00B108A3">
        <w:rPr>
          <w:rFonts w:asciiTheme="minorEastAsia" w:eastAsiaTheme="minorEastAsia" w:hAnsiTheme="minorEastAsia"/>
          <w:szCs w:val="24"/>
        </w:rPr>
        <w:t>ale</w:t>
      </w:r>
      <w:r w:rsidR="00B108A3" w:rsidRPr="00B108A3">
        <w:rPr>
          <w:rFonts w:asciiTheme="minorEastAsia" w:eastAsiaTheme="minorEastAsia" w:hAnsiTheme="minorEastAsia"/>
          <w:szCs w:val="24"/>
        </w:rPr>
        <w:t>资源中心（Gale In Context）等等</w:t>
      </w:r>
    </w:p>
    <w:p w14:paraId="482CD543" w14:textId="77777777" w:rsidR="00B108A3" w:rsidRDefault="00B108A3" w:rsidP="002E36B3">
      <w:pPr>
        <w:spacing w:line="520" w:lineRule="exact"/>
        <w:ind w:firstLineChars="200" w:firstLine="480"/>
        <w:rPr>
          <w:rFonts w:asciiTheme="minorEastAsia" w:eastAsiaTheme="minorEastAsia" w:hAnsiTheme="minorEastAsia"/>
          <w:szCs w:val="24"/>
        </w:rPr>
      </w:pPr>
    </w:p>
    <w:p w14:paraId="7BCE90D1" w14:textId="5DF6EB94" w:rsidR="00436925" w:rsidRPr="00610FCA" w:rsidRDefault="00436925" w:rsidP="00436925">
      <w:pPr>
        <w:spacing w:line="520" w:lineRule="exact"/>
        <w:rPr>
          <w:rFonts w:asciiTheme="minorEastAsia" w:eastAsiaTheme="minorEastAsia" w:hAnsiTheme="minorEastAsia"/>
          <w:b/>
          <w:bCs/>
          <w:szCs w:val="24"/>
        </w:rPr>
      </w:pPr>
      <w:r w:rsidRPr="00EA1A16">
        <w:rPr>
          <w:rFonts w:asciiTheme="minorEastAsia" w:eastAsiaTheme="minorEastAsia" w:hAnsiTheme="minorEastAsia" w:hint="eastAsia"/>
          <w:b/>
          <w:bCs/>
          <w:szCs w:val="24"/>
        </w:rPr>
        <w:t>附：</w:t>
      </w:r>
      <w:r w:rsidR="00B108A3">
        <w:rPr>
          <w:rFonts w:asciiTheme="minorEastAsia" w:eastAsiaTheme="minorEastAsia" w:hAnsiTheme="minorEastAsia" w:hint="eastAsia"/>
          <w:b/>
          <w:bCs/>
          <w:szCs w:val="24"/>
        </w:rPr>
        <w:t>Gale</w:t>
      </w:r>
      <w:r w:rsidR="00B70213">
        <w:rPr>
          <w:rFonts w:asciiTheme="minorEastAsia" w:eastAsiaTheme="minorEastAsia" w:hAnsiTheme="minorEastAsia" w:hint="eastAsia"/>
          <w:b/>
          <w:bCs/>
          <w:szCs w:val="24"/>
        </w:rPr>
        <w:t>公司</w:t>
      </w:r>
      <w:r w:rsidRPr="00EA1A16">
        <w:rPr>
          <w:rFonts w:asciiTheme="minorEastAsia" w:eastAsiaTheme="minorEastAsia" w:hAnsiTheme="minorEastAsia" w:hint="eastAsia"/>
          <w:b/>
          <w:bCs/>
          <w:szCs w:val="24"/>
        </w:rPr>
        <w:t>介绍</w:t>
      </w:r>
    </w:p>
    <w:p w14:paraId="3D210150" w14:textId="6FCD1D0F" w:rsidR="00EA1A16" w:rsidRDefault="00436925" w:rsidP="00B108A3">
      <w:pPr>
        <w:spacing w:line="52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ab/>
      </w:r>
      <w:r w:rsidR="00B108A3" w:rsidRPr="00B108A3">
        <w:rPr>
          <w:rFonts w:asciiTheme="minorEastAsia" w:eastAsiaTheme="minorEastAsia" w:hAnsiTheme="minorEastAsia" w:hint="eastAsia"/>
          <w:szCs w:val="24"/>
        </w:rPr>
        <w:t>圣智（</w:t>
      </w:r>
      <w:r w:rsidR="00B108A3" w:rsidRPr="00B108A3">
        <w:rPr>
          <w:rFonts w:asciiTheme="minorEastAsia" w:eastAsiaTheme="minorEastAsia" w:hAnsiTheme="minorEastAsia"/>
          <w:szCs w:val="24"/>
        </w:rPr>
        <w:t>Cengage）旗下Gale公司是全球领先的参考资源出版商，</w:t>
      </w:r>
      <w:r w:rsidR="0034564C">
        <w:rPr>
          <w:rFonts w:asciiTheme="minorEastAsia" w:eastAsiaTheme="minorEastAsia" w:hAnsiTheme="minorEastAsia"/>
          <w:szCs w:val="24"/>
        </w:rPr>
        <w:t>60</w:t>
      </w:r>
      <w:r w:rsidR="00B108A3" w:rsidRPr="00B108A3">
        <w:rPr>
          <w:rFonts w:asciiTheme="minorEastAsia" w:eastAsiaTheme="minorEastAsia" w:hAnsiTheme="minorEastAsia"/>
          <w:szCs w:val="24"/>
        </w:rPr>
        <w:t>多年来坚持出版高品质的权威参考书。目前，Gale拥有数百个在线数据库，包含学术全文期刊、参考电子书、报纸、杂志、手稿、照片、多媒体、原始文献档案等众多资源，服务于全球200多个国家的80,000 多家学术机构，为学生、学者、教师及科研人员等提供着有效的学习和研究支持。</w:t>
      </w:r>
    </w:p>
    <w:sectPr w:rsidR="00EA1A16" w:rsidSect="007061D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6849" w14:textId="77777777" w:rsidR="008D7640" w:rsidRDefault="008D7640" w:rsidP="0019760D">
      <w:r>
        <w:separator/>
      </w:r>
    </w:p>
  </w:endnote>
  <w:endnote w:type="continuationSeparator" w:id="0">
    <w:p w14:paraId="08F36D01" w14:textId="77777777" w:rsidR="008D7640" w:rsidRDefault="008D7640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0EBE" w14:textId="277C2AD0" w:rsidR="0062546F" w:rsidRPr="00610FCA" w:rsidRDefault="00B115C7" w:rsidP="0062546F">
    <w:pPr>
      <w:tabs>
        <w:tab w:val="left" w:pos="3030"/>
      </w:tabs>
      <w:jc w:val="center"/>
      <w:rPr>
        <w:rFonts w:ascii="宋体" w:hAnsi="宋体"/>
        <w:szCs w:val="24"/>
      </w:rPr>
    </w:pPr>
    <w:bookmarkStart w:id="0" w:name="_Hlk136863577"/>
    <w:r w:rsidRPr="00B115C7">
      <w:rPr>
        <w:rFonts w:ascii="宋体" w:hAnsi="宋体" w:hint="eastAsia"/>
        <w:szCs w:val="24"/>
      </w:rPr>
      <w:t>本文档由</w:t>
    </w:r>
    <w:r w:rsidR="0034564C" w:rsidRPr="0034564C">
      <w:rPr>
        <w:rFonts w:ascii="宋体" w:hAnsi="宋体"/>
        <w:szCs w:val="24"/>
      </w:rPr>
      <w:t>Cengage Learning Asia Pte Ltd</w:t>
    </w:r>
    <w:r w:rsidRPr="00B115C7">
      <w:rPr>
        <w:rFonts w:ascii="宋体" w:hAnsi="宋体"/>
        <w:szCs w:val="24"/>
      </w:rPr>
      <w:t>提供，符合</w:t>
    </w:r>
    <w:r w:rsidR="0070776B">
      <w:rPr>
        <w:rFonts w:ascii="宋体" w:hAnsi="宋体"/>
        <w:szCs w:val="24"/>
      </w:rPr>
      <w:t>CARSI</w:t>
    </w:r>
    <w:r w:rsidRPr="00B115C7">
      <w:rPr>
        <w:rFonts w:ascii="宋体" w:hAnsi="宋体"/>
        <w:szCs w:val="24"/>
      </w:rPr>
      <w:t>资源上线要求</w:t>
    </w:r>
    <w:r w:rsidR="0068574B">
      <w:rPr>
        <w:rFonts w:ascii="宋体" w:hAnsi="宋体" w:hint="eastAsia"/>
        <w:szCs w:val="24"/>
      </w:rPr>
      <w:t>。</w:t>
    </w:r>
  </w:p>
  <w:bookmarkEnd w:id="0"/>
  <w:p w14:paraId="70FBBA61" w14:textId="77777777" w:rsidR="0062546F" w:rsidRPr="0062546F" w:rsidRDefault="00625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5623" w14:textId="77777777" w:rsidR="008D7640" w:rsidRDefault="008D7640" w:rsidP="0019760D">
      <w:r>
        <w:separator/>
      </w:r>
    </w:p>
  </w:footnote>
  <w:footnote w:type="continuationSeparator" w:id="0">
    <w:p w14:paraId="5DBECF7F" w14:textId="77777777" w:rsidR="008D7640" w:rsidRDefault="008D7640" w:rsidP="001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489" w14:textId="77777777" w:rsidR="00BB7515" w:rsidRDefault="00000000">
    <w:pPr>
      <w:pStyle w:val="a3"/>
    </w:pPr>
    <w:r>
      <w:rPr>
        <w:noProof/>
      </w:rPr>
      <w:pict w14:anchorId="74DD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1028" type="#_x0000_t136" alt="" style="position:absolute;left:0;text-align:left;margin-left:0;margin-top:0;width:507.45pt;height:78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120C" w14:textId="0771DCBC" w:rsidR="00C730D2" w:rsidRPr="00972413" w:rsidRDefault="00000000">
    <w:pPr>
      <w:pStyle w:val="a3"/>
      <w:rPr>
        <w:sz w:val="21"/>
        <w:szCs w:val="21"/>
      </w:rPr>
    </w:pPr>
    <w:r>
      <w:rPr>
        <w:noProof/>
      </w:rPr>
      <w:pict w14:anchorId="6EF1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1027" type="#_x0000_t136" alt="" style="position:absolute;left:0;text-align:left;margin-left:0;margin-top:0;width:507.45pt;height:78.0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5D35BC">
      <w:rPr>
        <w:noProof/>
        <w:sz w:val="21"/>
        <w:szCs w:val="21"/>
      </w:rPr>
      <w:drawing>
        <wp:inline distT="0" distB="0" distL="0" distR="0" wp14:anchorId="54C135E2" wp14:editId="133CF426">
          <wp:extent cx="723569" cy="206733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515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</w:t>
    </w:r>
    <w:r w:rsidR="00B82678">
      <w:rPr>
        <w:sz w:val="21"/>
        <w:szCs w:val="21"/>
      </w:rPr>
      <w:t xml:space="preserve"> </w:t>
    </w:r>
    <w:r w:rsidR="00610FCA">
      <w:rPr>
        <w:sz w:val="21"/>
        <w:szCs w:val="21"/>
      </w:rPr>
      <w:t xml:space="preserve">    </w:t>
    </w:r>
    <w:r w:rsidR="007061DA" w:rsidRPr="007061DA">
      <w:rPr>
        <w:sz w:val="21"/>
        <w:szCs w:val="21"/>
      </w:rPr>
      <w:t>CARSI</w:t>
    </w:r>
    <w:r w:rsidR="007061DA" w:rsidRPr="007061DA">
      <w:rPr>
        <w:sz w:val="21"/>
        <w:szCs w:val="21"/>
      </w:rPr>
      <w:t>用户资源访问流程（</w:t>
    </w:r>
    <w:r w:rsidR="0034564C" w:rsidRPr="0034564C">
      <w:rPr>
        <w:sz w:val="21"/>
        <w:szCs w:val="21"/>
      </w:rPr>
      <w:t>GALE</w:t>
    </w:r>
    <w:r w:rsidR="0034564C" w:rsidRPr="0034564C">
      <w:rPr>
        <w:sz w:val="21"/>
        <w:szCs w:val="21"/>
      </w:rPr>
      <w:t>数据库</w:t>
    </w:r>
    <w:r w:rsidR="007061DA" w:rsidRPr="007061DA"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A37E" w14:textId="77777777" w:rsidR="00BB7515" w:rsidRPr="007061DA" w:rsidRDefault="00000000" w:rsidP="007061DA">
    <w:pPr>
      <w:pStyle w:val="a3"/>
      <w:rPr>
        <w:sz w:val="21"/>
        <w:szCs w:val="21"/>
      </w:rPr>
    </w:pPr>
    <w:r>
      <w:rPr>
        <w:noProof/>
      </w:rPr>
      <w:pict w14:anchorId="246F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507.45pt;height:78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7061DA">
      <w:rPr>
        <w:noProof/>
        <w:sz w:val="21"/>
        <w:szCs w:val="21"/>
      </w:rPr>
      <w:drawing>
        <wp:inline distT="0" distB="0" distL="0" distR="0" wp14:anchorId="53B27618" wp14:editId="0069535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1DA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  </w:t>
    </w:r>
    <w:r w:rsidR="007061DA">
      <w:rPr>
        <w:sz w:val="21"/>
        <w:szCs w:val="21"/>
      </w:rPr>
      <w:tab/>
    </w:r>
    <w:r w:rsidR="007061DA" w:rsidRPr="007061DA">
      <w:rPr>
        <w:sz w:val="21"/>
        <w:szCs w:val="21"/>
      </w:rPr>
      <w:t>CARSI</w:t>
    </w:r>
    <w:r w:rsidR="007061DA">
      <w:rPr>
        <w:rFonts w:hint="eastAsia"/>
        <w:sz w:val="21"/>
        <w:szCs w:val="21"/>
      </w:rPr>
      <w:t>@CERNET</w:t>
    </w:r>
    <w:r w:rsidR="007061DA">
      <w:rPr>
        <w:rFonts w:hint="eastAsia"/>
        <w:sz w:val="21"/>
        <w:szCs w:val="21"/>
      </w:rPr>
      <w:t>技术文档</w:t>
    </w:r>
    <w:r>
      <w:rPr>
        <w:noProof/>
      </w:rPr>
      <w:pict w14:anchorId="63AEAAD6">
        <v:shape id="PowerPlusWaterMarkObject792844078" o:spid="_x0000_s1025" type="#_x0000_t136" alt="" style="position:absolute;left:0;text-align:left;margin-left:0;margin-top:0;width:507.45pt;height:78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196"/>
    <w:multiLevelType w:val="multilevel"/>
    <w:tmpl w:val="920659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9A940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6DD5DB9"/>
    <w:multiLevelType w:val="hybridMultilevel"/>
    <w:tmpl w:val="BB52CD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6F36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77932D0"/>
    <w:multiLevelType w:val="hybridMultilevel"/>
    <w:tmpl w:val="30464480"/>
    <w:lvl w:ilvl="0" w:tplc="522E1DC2">
      <w:start w:val="1"/>
      <w:numFmt w:val="decimal"/>
      <w:lvlText w:val="%1."/>
      <w:lvlJc w:val="left"/>
      <w:pPr>
        <w:ind w:left="560" w:hanging="360"/>
      </w:pPr>
      <w:rPr>
        <w:rFonts w:ascii="宋体" w:eastAsia="宋体" w:hAnsi="宋体" w:cs="宋体" w:hint="default"/>
        <w:spacing w:val="-60"/>
        <w:w w:val="100"/>
        <w:sz w:val="24"/>
        <w:szCs w:val="24"/>
        <w:lang w:val="en-US" w:eastAsia="en-US" w:bidi="en-US"/>
      </w:rPr>
    </w:lvl>
    <w:lvl w:ilvl="1" w:tplc="1E02B4A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 w:tplc="8684192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0C5C9C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5F52500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 w:tplc="7690E79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 w:tplc="0F1AB38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 w:tplc="E6840882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 w:tplc="D4C4F31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062152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 w15:restartNumberingAfterBreak="0">
    <w:nsid w:val="2B3127F6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 w15:restartNumberingAfterBreak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0A5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603AF3"/>
    <w:multiLevelType w:val="hybridMultilevel"/>
    <w:tmpl w:val="BAEEBDA6"/>
    <w:lvl w:ilvl="0" w:tplc="CFE651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55A8"/>
    <w:multiLevelType w:val="hybridMultilevel"/>
    <w:tmpl w:val="FA88D0C2"/>
    <w:lvl w:ilvl="0" w:tplc="46187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8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8217EED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3" w15:restartNumberingAfterBreak="0">
    <w:nsid w:val="6A6A3239"/>
    <w:multiLevelType w:val="hybridMultilevel"/>
    <w:tmpl w:val="C194C274"/>
    <w:lvl w:ilvl="0" w:tplc="F5266D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44900"/>
    <w:multiLevelType w:val="hybridMultilevel"/>
    <w:tmpl w:val="63C4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428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F0B28D9"/>
    <w:multiLevelType w:val="hybridMultilevel"/>
    <w:tmpl w:val="07A6B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62741279">
    <w:abstractNumId w:val="0"/>
  </w:num>
  <w:num w:numId="2" w16cid:durableId="1707101855">
    <w:abstractNumId w:val="15"/>
  </w:num>
  <w:num w:numId="3" w16cid:durableId="1374576209">
    <w:abstractNumId w:val="16"/>
  </w:num>
  <w:num w:numId="4" w16cid:durableId="649944680">
    <w:abstractNumId w:val="3"/>
  </w:num>
  <w:num w:numId="5" w16cid:durableId="1646857196">
    <w:abstractNumId w:val="11"/>
  </w:num>
  <w:num w:numId="6" w16cid:durableId="327839">
    <w:abstractNumId w:val="2"/>
  </w:num>
  <w:num w:numId="7" w16cid:durableId="1979992005">
    <w:abstractNumId w:val="6"/>
  </w:num>
  <w:num w:numId="8" w16cid:durableId="427969535">
    <w:abstractNumId w:val="8"/>
  </w:num>
  <w:num w:numId="9" w16cid:durableId="1736511513">
    <w:abstractNumId w:val="5"/>
  </w:num>
  <w:num w:numId="10" w16cid:durableId="366835330">
    <w:abstractNumId w:val="12"/>
  </w:num>
  <w:num w:numId="11" w16cid:durableId="57899078">
    <w:abstractNumId w:val="1"/>
  </w:num>
  <w:num w:numId="12" w16cid:durableId="983463069">
    <w:abstractNumId w:val="13"/>
  </w:num>
  <w:num w:numId="13" w16cid:durableId="456072120">
    <w:abstractNumId w:val="9"/>
  </w:num>
  <w:num w:numId="14" w16cid:durableId="924875879">
    <w:abstractNumId w:val="14"/>
  </w:num>
  <w:num w:numId="15" w16cid:durableId="390081652">
    <w:abstractNumId w:val="7"/>
  </w:num>
  <w:num w:numId="16" w16cid:durableId="68580030">
    <w:abstractNumId w:val="4"/>
  </w:num>
  <w:num w:numId="17" w16cid:durableId="1391881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67523"/>
    <w:rsid w:val="00080242"/>
    <w:rsid w:val="0008431F"/>
    <w:rsid w:val="00085882"/>
    <w:rsid w:val="00085E4F"/>
    <w:rsid w:val="0009324D"/>
    <w:rsid w:val="000944D1"/>
    <w:rsid w:val="00095CB6"/>
    <w:rsid w:val="000B120A"/>
    <w:rsid w:val="000C286E"/>
    <w:rsid w:val="000C2DCB"/>
    <w:rsid w:val="000D3AE0"/>
    <w:rsid w:val="000E0A5A"/>
    <w:rsid w:val="000E4ED0"/>
    <w:rsid w:val="000F0757"/>
    <w:rsid w:val="000F3304"/>
    <w:rsid w:val="00101951"/>
    <w:rsid w:val="00103440"/>
    <w:rsid w:val="00110429"/>
    <w:rsid w:val="001112CF"/>
    <w:rsid w:val="00111AAF"/>
    <w:rsid w:val="00135035"/>
    <w:rsid w:val="00135127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266A5"/>
    <w:rsid w:val="00232D45"/>
    <w:rsid w:val="002471F6"/>
    <w:rsid w:val="00253739"/>
    <w:rsid w:val="00253F17"/>
    <w:rsid w:val="00254CAE"/>
    <w:rsid w:val="002662A0"/>
    <w:rsid w:val="00266ADF"/>
    <w:rsid w:val="00267BBE"/>
    <w:rsid w:val="00271B6B"/>
    <w:rsid w:val="00293CF6"/>
    <w:rsid w:val="002B43E0"/>
    <w:rsid w:val="002C17D7"/>
    <w:rsid w:val="002C3698"/>
    <w:rsid w:val="002D0EBC"/>
    <w:rsid w:val="002D3B9E"/>
    <w:rsid w:val="002D7132"/>
    <w:rsid w:val="002D7502"/>
    <w:rsid w:val="002E34A7"/>
    <w:rsid w:val="002E36B3"/>
    <w:rsid w:val="002E3BFF"/>
    <w:rsid w:val="002E40C7"/>
    <w:rsid w:val="002E78FA"/>
    <w:rsid w:val="00306E90"/>
    <w:rsid w:val="00307DBD"/>
    <w:rsid w:val="003110A6"/>
    <w:rsid w:val="00315B63"/>
    <w:rsid w:val="00322D7A"/>
    <w:rsid w:val="00332E53"/>
    <w:rsid w:val="00333CDB"/>
    <w:rsid w:val="003348A0"/>
    <w:rsid w:val="003349D8"/>
    <w:rsid w:val="0034564C"/>
    <w:rsid w:val="00347CAD"/>
    <w:rsid w:val="00357A54"/>
    <w:rsid w:val="00360B8F"/>
    <w:rsid w:val="00363A0F"/>
    <w:rsid w:val="00374D3D"/>
    <w:rsid w:val="00374E82"/>
    <w:rsid w:val="00382F1E"/>
    <w:rsid w:val="003839C1"/>
    <w:rsid w:val="00386427"/>
    <w:rsid w:val="00391E43"/>
    <w:rsid w:val="003B5973"/>
    <w:rsid w:val="003C1B4A"/>
    <w:rsid w:val="003C1BA2"/>
    <w:rsid w:val="003D43DB"/>
    <w:rsid w:val="003E0344"/>
    <w:rsid w:val="003E2188"/>
    <w:rsid w:val="003E2AD0"/>
    <w:rsid w:val="003E3AB0"/>
    <w:rsid w:val="003E44C8"/>
    <w:rsid w:val="003F1A1D"/>
    <w:rsid w:val="003F45AF"/>
    <w:rsid w:val="00431B00"/>
    <w:rsid w:val="00436484"/>
    <w:rsid w:val="00436925"/>
    <w:rsid w:val="0044380F"/>
    <w:rsid w:val="004440EE"/>
    <w:rsid w:val="00450D57"/>
    <w:rsid w:val="0046157C"/>
    <w:rsid w:val="00464DB6"/>
    <w:rsid w:val="00471505"/>
    <w:rsid w:val="00472CF7"/>
    <w:rsid w:val="00483E54"/>
    <w:rsid w:val="00494747"/>
    <w:rsid w:val="00494BBD"/>
    <w:rsid w:val="004A0053"/>
    <w:rsid w:val="004A0492"/>
    <w:rsid w:val="004A0738"/>
    <w:rsid w:val="004A21EA"/>
    <w:rsid w:val="004A4C51"/>
    <w:rsid w:val="004A66DA"/>
    <w:rsid w:val="004D0196"/>
    <w:rsid w:val="004D34A0"/>
    <w:rsid w:val="004D505C"/>
    <w:rsid w:val="004D7097"/>
    <w:rsid w:val="004E5721"/>
    <w:rsid w:val="004E5D50"/>
    <w:rsid w:val="004F29B9"/>
    <w:rsid w:val="004F2CEE"/>
    <w:rsid w:val="004F48F8"/>
    <w:rsid w:val="00503798"/>
    <w:rsid w:val="0050423F"/>
    <w:rsid w:val="005062D9"/>
    <w:rsid w:val="005105A5"/>
    <w:rsid w:val="00533EB4"/>
    <w:rsid w:val="005361A3"/>
    <w:rsid w:val="0054760F"/>
    <w:rsid w:val="0055134A"/>
    <w:rsid w:val="00553A75"/>
    <w:rsid w:val="00553AEE"/>
    <w:rsid w:val="005703BD"/>
    <w:rsid w:val="0057653E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5F3444"/>
    <w:rsid w:val="005F4823"/>
    <w:rsid w:val="0060074B"/>
    <w:rsid w:val="0060340E"/>
    <w:rsid w:val="006044F8"/>
    <w:rsid w:val="00610FCA"/>
    <w:rsid w:val="00613AE2"/>
    <w:rsid w:val="00615F56"/>
    <w:rsid w:val="0062546F"/>
    <w:rsid w:val="00625B51"/>
    <w:rsid w:val="00625C69"/>
    <w:rsid w:val="00633D80"/>
    <w:rsid w:val="00634C98"/>
    <w:rsid w:val="00637F17"/>
    <w:rsid w:val="00645348"/>
    <w:rsid w:val="00654589"/>
    <w:rsid w:val="00670205"/>
    <w:rsid w:val="00677851"/>
    <w:rsid w:val="0068574B"/>
    <w:rsid w:val="006A11B7"/>
    <w:rsid w:val="006A5E45"/>
    <w:rsid w:val="006A6158"/>
    <w:rsid w:val="006B146D"/>
    <w:rsid w:val="006B7231"/>
    <w:rsid w:val="006D357F"/>
    <w:rsid w:val="006D3743"/>
    <w:rsid w:val="006E0656"/>
    <w:rsid w:val="006E62BB"/>
    <w:rsid w:val="006F1DEB"/>
    <w:rsid w:val="006F35AB"/>
    <w:rsid w:val="007061DA"/>
    <w:rsid w:val="0070776B"/>
    <w:rsid w:val="0072622A"/>
    <w:rsid w:val="00727465"/>
    <w:rsid w:val="00737AA5"/>
    <w:rsid w:val="00741587"/>
    <w:rsid w:val="007562F5"/>
    <w:rsid w:val="00766295"/>
    <w:rsid w:val="00781212"/>
    <w:rsid w:val="00782E9D"/>
    <w:rsid w:val="007848C9"/>
    <w:rsid w:val="00796A84"/>
    <w:rsid w:val="00796DF8"/>
    <w:rsid w:val="007B2C0E"/>
    <w:rsid w:val="007B5DFE"/>
    <w:rsid w:val="007B65C9"/>
    <w:rsid w:val="007C2996"/>
    <w:rsid w:val="007C6146"/>
    <w:rsid w:val="007D5AF0"/>
    <w:rsid w:val="007E63D5"/>
    <w:rsid w:val="007E7A26"/>
    <w:rsid w:val="007F69C8"/>
    <w:rsid w:val="0080503C"/>
    <w:rsid w:val="00806C43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22B5"/>
    <w:rsid w:val="008A3C6C"/>
    <w:rsid w:val="008A5584"/>
    <w:rsid w:val="008B4681"/>
    <w:rsid w:val="008C49CE"/>
    <w:rsid w:val="008D0232"/>
    <w:rsid w:val="008D3AF7"/>
    <w:rsid w:val="008D43BF"/>
    <w:rsid w:val="008D7640"/>
    <w:rsid w:val="008E18F4"/>
    <w:rsid w:val="008E2DF7"/>
    <w:rsid w:val="008E3352"/>
    <w:rsid w:val="008E7B0D"/>
    <w:rsid w:val="008F21BD"/>
    <w:rsid w:val="008F5D67"/>
    <w:rsid w:val="00900A10"/>
    <w:rsid w:val="00906300"/>
    <w:rsid w:val="00911DC4"/>
    <w:rsid w:val="00914742"/>
    <w:rsid w:val="009275DE"/>
    <w:rsid w:val="00927735"/>
    <w:rsid w:val="00934D5D"/>
    <w:rsid w:val="00941EA5"/>
    <w:rsid w:val="00942D71"/>
    <w:rsid w:val="00943FE3"/>
    <w:rsid w:val="00943FFE"/>
    <w:rsid w:val="00944E57"/>
    <w:rsid w:val="0095104B"/>
    <w:rsid w:val="00963F3D"/>
    <w:rsid w:val="0097056C"/>
    <w:rsid w:val="00970AD5"/>
    <w:rsid w:val="00972413"/>
    <w:rsid w:val="00982518"/>
    <w:rsid w:val="009859B8"/>
    <w:rsid w:val="009A345D"/>
    <w:rsid w:val="009A4889"/>
    <w:rsid w:val="009A798E"/>
    <w:rsid w:val="009B49DF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970CF"/>
    <w:rsid w:val="00AC500E"/>
    <w:rsid w:val="00AC71E7"/>
    <w:rsid w:val="00AD5CB4"/>
    <w:rsid w:val="00AE6AA8"/>
    <w:rsid w:val="00B04B8B"/>
    <w:rsid w:val="00B108A3"/>
    <w:rsid w:val="00B115C7"/>
    <w:rsid w:val="00B14F25"/>
    <w:rsid w:val="00B26EF7"/>
    <w:rsid w:val="00B27BC4"/>
    <w:rsid w:val="00B353E7"/>
    <w:rsid w:val="00B360DE"/>
    <w:rsid w:val="00B445F2"/>
    <w:rsid w:val="00B47B1E"/>
    <w:rsid w:val="00B54A41"/>
    <w:rsid w:val="00B66C30"/>
    <w:rsid w:val="00B70213"/>
    <w:rsid w:val="00B77BAE"/>
    <w:rsid w:val="00B77FA4"/>
    <w:rsid w:val="00B82678"/>
    <w:rsid w:val="00BA11E1"/>
    <w:rsid w:val="00BA232F"/>
    <w:rsid w:val="00BA3857"/>
    <w:rsid w:val="00BA7113"/>
    <w:rsid w:val="00BB083E"/>
    <w:rsid w:val="00BB37E7"/>
    <w:rsid w:val="00BB6D69"/>
    <w:rsid w:val="00BB7515"/>
    <w:rsid w:val="00BD259B"/>
    <w:rsid w:val="00BD7AE6"/>
    <w:rsid w:val="00BE74A2"/>
    <w:rsid w:val="00BF499F"/>
    <w:rsid w:val="00C05805"/>
    <w:rsid w:val="00C06751"/>
    <w:rsid w:val="00C16CBE"/>
    <w:rsid w:val="00C23577"/>
    <w:rsid w:val="00C26074"/>
    <w:rsid w:val="00C468E9"/>
    <w:rsid w:val="00C56041"/>
    <w:rsid w:val="00C6281C"/>
    <w:rsid w:val="00C657FC"/>
    <w:rsid w:val="00C730D2"/>
    <w:rsid w:val="00C811DC"/>
    <w:rsid w:val="00C863E0"/>
    <w:rsid w:val="00C91282"/>
    <w:rsid w:val="00C91434"/>
    <w:rsid w:val="00C94F2D"/>
    <w:rsid w:val="00CA7F4D"/>
    <w:rsid w:val="00CB03D5"/>
    <w:rsid w:val="00CB1694"/>
    <w:rsid w:val="00CB2022"/>
    <w:rsid w:val="00CB36F3"/>
    <w:rsid w:val="00CB5DBF"/>
    <w:rsid w:val="00CC041D"/>
    <w:rsid w:val="00CC3145"/>
    <w:rsid w:val="00CD12BC"/>
    <w:rsid w:val="00CF2516"/>
    <w:rsid w:val="00CF4A83"/>
    <w:rsid w:val="00CF697D"/>
    <w:rsid w:val="00D025A2"/>
    <w:rsid w:val="00D0748F"/>
    <w:rsid w:val="00D07D85"/>
    <w:rsid w:val="00D103FC"/>
    <w:rsid w:val="00D142DA"/>
    <w:rsid w:val="00D150F8"/>
    <w:rsid w:val="00D1678C"/>
    <w:rsid w:val="00D308BB"/>
    <w:rsid w:val="00D3436A"/>
    <w:rsid w:val="00D37673"/>
    <w:rsid w:val="00D56E4D"/>
    <w:rsid w:val="00D67F81"/>
    <w:rsid w:val="00D72E1A"/>
    <w:rsid w:val="00D74C0B"/>
    <w:rsid w:val="00D82257"/>
    <w:rsid w:val="00D91153"/>
    <w:rsid w:val="00D9553C"/>
    <w:rsid w:val="00DA2646"/>
    <w:rsid w:val="00DA2C22"/>
    <w:rsid w:val="00DA2CDA"/>
    <w:rsid w:val="00DA4893"/>
    <w:rsid w:val="00DB325E"/>
    <w:rsid w:val="00DB43E5"/>
    <w:rsid w:val="00DC3814"/>
    <w:rsid w:val="00DC4DC6"/>
    <w:rsid w:val="00DD29B2"/>
    <w:rsid w:val="00E04EE4"/>
    <w:rsid w:val="00E0520F"/>
    <w:rsid w:val="00E172EC"/>
    <w:rsid w:val="00E31258"/>
    <w:rsid w:val="00E36AA7"/>
    <w:rsid w:val="00E45AB0"/>
    <w:rsid w:val="00E47C0A"/>
    <w:rsid w:val="00E51933"/>
    <w:rsid w:val="00E537AF"/>
    <w:rsid w:val="00E5770F"/>
    <w:rsid w:val="00E57AEC"/>
    <w:rsid w:val="00E623BC"/>
    <w:rsid w:val="00E626A4"/>
    <w:rsid w:val="00E642EF"/>
    <w:rsid w:val="00E72AB7"/>
    <w:rsid w:val="00E731E9"/>
    <w:rsid w:val="00E824CE"/>
    <w:rsid w:val="00E8407D"/>
    <w:rsid w:val="00E85755"/>
    <w:rsid w:val="00E85EC3"/>
    <w:rsid w:val="00E941F9"/>
    <w:rsid w:val="00E96AEB"/>
    <w:rsid w:val="00EA1A16"/>
    <w:rsid w:val="00EA3611"/>
    <w:rsid w:val="00EA754D"/>
    <w:rsid w:val="00EB6C16"/>
    <w:rsid w:val="00EC30DB"/>
    <w:rsid w:val="00ED33DB"/>
    <w:rsid w:val="00ED430B"/>
    <w:rsid w:val="00ED6968"/>
    <w:rsid w:val="00ED712E"/>
    <w:rsid w:val="00EE78BE"/>
    <w:rsid w:val="00EF155D"/>
    <w:rsid w:val="00EF4151"/>
    <w:rsid w:val="00EF4F05"/>
    <w:rsid w:val="00F00707"/>
    <w:rsid w:val="00F027A4"/>
    <w:rsid w:val="00F042D5"/>
    <w:rsid w:val="00F13244"/>
    <w:rsid w:val="00F25D91"/>
    <w:rsid w:val="00F41B1F"/>
    <w:rsid w:val="00F71342"/>
    <w:rsid w:val="00F724C6"/>
    <w:rsid w:val="00F75020"/>
    <w:rsid w:val="00F83572"/>
    <w:rsid w:val="00F84E30"/>
    <w:rsid w:val="00F85598"/>
    <w:rsid w:val="00F92871"/>
    <w:rsid w:val="00F943B5"/>
    <w:rsid w:val="00FA1914"/>
    <w:rsid w:val="00FA2CEB"/>
    <w:rsid w:val="00FA433C"/>
    <w:rsid w:val="00FA5820"/>
    <w:rsid w:val="00FA5BE9"/>
    <w:rsid w:val="00FB05C1"/>
    <w:rsid w:val="00FB7B39"/>
    <w:rsid w:val="00FC1585"/>
    <w:rsid w:val="00FE63B0"/>
    <w:rsid w:val="00FF1442"/>
    <w:rsid w:val="00FF1DD2"/>
    <w:rsid w:val="00FF26EA"/>
    <w:rsid w:val="00FF4367"/>
    <w:rsid w:val="00FF638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02C48"/>
  <w15:chartTrackingRefBased/>
  <w15:docId w15:val="{01797770-4468-4ADD-81BA-30E051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73"/>
    <w:pPr>
      <w:widowControl w:val="0"/>
      <w:spacing w:line="40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3DB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FAE"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43DB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3D43DB"/>
    <w:rPr>
      <w:rFonts w:asciiTheme="majorHAnsi" w:eastAsia="宋体" w:hAnsiTheme="majorHAnsi" w:cstheme="majorBidi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1B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1B1F"/>
  </w:style>
  <w:style w:type="paragraph" w:styleId="TOC2">
    <w:name w:val="toc 2"/>
    <w:basedOn w:val="a"/>
    <w:next w:val="a"/>
    <w:autoRedefine/>
    <w:uiPriority w:val="39"/>
    <w:unhideWhenUsed/>
    <w:rsid w:val="00F41B1F"/>
    <w:pPr>
      <w:ind w:leftChars="200" w:left="420"/>
    </w:pPr>
  </w:style>
  <w:style w:type="character" w:styleId="a7">
    <w:name w:val="Hyperlink"/>
    <w:basedOn w:val="a0"/>
    <w:uiPriority w:val="99"/>
    <w:unhideWhenUsed/>
    <w:rsid w:val="00F41B1F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45AF"/>
    <w:pPr>
      <w:ind w:firstLineChars="200" w:firstLine="420"/>
    </w:pPr>
  </w:style>
  <w:style w:type="paragraph" w:styleId="a9">
    <w:name w:val="Subtitle"/>
    <w:basedOn w:val="a"/>
    <w:next w:val="a"/>
    <w:link w:val="aa"/>
    <w:uiPriority w:val="11"/>
    <w:qFormat/>
    <w:rsid w:val="009C7F66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9C7F66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1FAE"/>
    <w:rPr>
      <w:rFonts w:eastAsia="宋体"/>
      <w:b/>
      <w:bCs/>
      <w:sz w:val="24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C16C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74C0B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4C0B"/>
    <w:rPr>
      <w:rFonts w:ascii="Microsoft YaHei UI" w:eastAsia="Microsoft YaHei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E36AA7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character" w:customStyle="1" w:styleId="ae">
    <w:name w:val="正文文本 字符"/>
    <w:basedOn w:val="a0"/>
    <w:link w:val="ad"/>
    <w:uiPriority w:val="1"/>
    <w:rsid w:val="00E36AA7"/>
    <w:rPr>
      <w:rFonts w:ascii="宋体" w:eastAsia="宋体" w:hAnsi="宋体" w:cs="宋体"/>
      <w:kern w:val="0"/>
      <w:sz w:val="24"/>
      <w:szCs w:val="24"/>
      <w:lang w:eastAsia="en-US" w:bidi="en-US"/>
    </w:rPr>
  </w:style>
  <w:style w:type="table" w:styleId="af">
    <w:name w:val="Table Grid"/>
    <w:basedOn w:val="a1"/>
    <w:qFormat/>
    <w:rsid w:val="00D34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33D8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33D80"/>
    <w:rPr>
      <w:rFonts w:eastAsia="宋体"/>
      <w:sz w:val="24"/>
    </w:rPr>
  </w:style>
  <w:style w:type="paragraph" w:styleId="af2">
    <w:name w:val="Normal (Web)"/>
    <w:basedOn w:val="a"/>
    <w:unhideWhenUsed/>
    <w:rsid w:val="007E63D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f3">
    <w:name w:val="Strong"/>
    <w:basedOn w:val="a0"/>
    <w:uiPriority w:val="22"/>
    <w:qFormat/>
    <w:rsid w:val="007E63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1E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E96"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461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DB325E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DB325E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DB325E"/>
    <w:rPr>
      <w:rFonts w:eastAsia="宋体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25E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B325E"/>
    <w:rPr>
      <w:rFonts w:eastAsia="宋体"/>
      <w:b/>
      <w:bCs/>
      <w:sz w:val="24"/>
    </w:rPr>
  </w:style>
  <w:style w:type="character" w:customStyle="1" w:styleId="21">
    <w:name w:val="未处理的提及2"/>
    <w:basedOn w:val="a0"/>
    <w:uiPriority w:val="99"/>
    <w:semiHidden/>
    <w:unhideWhenUsed/>
    <w:rsid w:val="00E3125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374D3D"/>
    <w:rPr>
      <w:color w:val="954F72" w:themeColor="followedHyperlink"/>
      <w:u w:val="single"/>
    </w:rPr>
  </w:style>
  <w:style w:type="character" w:customStyle="1" w:styleId="31">
    <w:name w:val="未处理的提及3"/>
    <w:basedOn w:val="a0"/>
    <w:uiPriority w:val="99"/>
    <w:semiHidden/>
    <w:unhideWhenUsed/>
    <w:rsid w:val="008B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Asia@cengag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rsi.edu.cn/idplist_zh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ng.Liu@cengag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8357-79AD-4C92-A00F-D37C59B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嘉玉 刘</cp:lastModifiedBy>
  <cp:revision>9</cp:revision>
  <cp:lastPrinted>2020-01-28T11:56:00Z</cp:lastPrinted>
  <dcterms:created xsi:type="dcterms:W3CDTF">2023-11-22T01:41:00Z</dcterms:created>
  <dcterms:modified xsi:type="dcterms:W3CDTF">2023-11-22T05:54:00Z</dcterms:modified>
</cp:coreProperties>
</file>